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62AD" w14:textId="0E88A377" w:rsidR="00C30AF3" w:rsidRPr="00C30AF3" w:rsidRDefault="00C30AF3" w:rsidP="00C30AF3">
      <w:pPr>
        <w:tabs>
          <w:tab w:val="left" w:pos="1050"/>
        </w:tabs>
        <w:spacing w:before="12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1501CD" wp14:editId="67CA510A">
            <wp:simplePos x="0" y="0"/>
            <wp:positionH relativeFrom="column">
              <wp:posOffset>4919980</wp:posOffset>
            </wp:positionH>
            <wp:positionV relativeFrom="paragraph">
              <wp:posOffset>80010</wp:posOffset>
            </wp:positionV>
            <wp:extent cx="8763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ight>
            <wp:docPr id="10895625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D60F8AB" wp14:editId="77D36D92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885825" cy="1075690"/>
            <wp:effectExtent l="0" t="0" r="9525" b="0"/>
            <wp:wrapTight wrapText="bothSides">
              <wp:wrapPolygon edited="0">
                <wp:start x="0" y="0"/>
                <wp:lineTo x="0" y="21039"/>
                <wp:lineTo x="21368" y="21039"/>
                <wp:lineTo x="21368" y="0"/>
                <wp:lineTo x="0" y="0"/>
              </wp:wrapPolygon>
            </wp:wrapTight>
            <wp:docPr id="17861663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74CAD" w14:textId="2A648169" w:rsidR="00C30AF3" w:rsidRDefault="00C30AF3" w:rsidP="00C30AF3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56"/>
          <w:szCs w:val="56"/>
        </w:rPr>
      </w:pPr>
      <w:r w:rsidRPr="00A632C9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202</w:t>
      </w:r>
      <w:r>
        <w:rPr>
          <w:rFonts w:ascii="Verdana" w:hAnsi="Verdana"/>
          <w:b/>
          <w:bCs/>
          <w:color w:val="BF8F00" w:themeColor="accent4" w:themeShade="BF"/>
          <w:sz w:val="56"/>
          <w:szCs w:val="56"/>
        </w:rPr>
        <w:t>5</w:t>
      </w:r>
    </w:p>
    <w:p w14:paraId="672A909A" w14:textId="77777777" w:rsidR="00C30AF3" w:rsidRPr="00C30AF3" w:rsidRDefault="00C30AF3" w:rsidP="00C30AF3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16"/>
          <w:szCs w:val="16"/>
        </w:rPr>
      </w:pPr>
    </w:p>
    <w:p w14:paraId="28FE41F8" w14:textId="77777777" w:rsidR="00C30AF3" w:rsidRDefault="00C30AF3" w:rsidP="000E3AEB">
      <w:pPr>
        <w:spacing w:before="120"/>
        <w:jc w:val="both"/>
        <w:rPr>
          <w:rFonts w:ascii="Times New Roman" w:hAnsi="Times New Roman" w:cs="Times New Roman"/>
        </w:rPr>
      </w:pPr>
    </w:p>
    <w:p w14:paraId="5F8A88EA" w14:textId="77777777" w:rsidR="00C30AF3" w:rsidRPr="00F1146B" w:rsidRDefault="00C30AF3" w:rsidP="00C30AF3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AAP</w:t>
      </w:r>
      <w:r w:rsidRPr="00F1146B">
        <w:rPr>
          <w:rStyle w:val="lev"/>
          <w:rFonts w:ascii="Verdana" w:hAnsi="Verdana"/>
          <w:sz w:val="40"/>
          <w:szCs w:val="40"/>
        </w:rPr>
        <w:t xml:space="preserve"> </w:t>
      </w:r>
      <w:r>
        <w:rPr>
          <w:rStyle w:val="lev"/>
          <w:rFonts w:ascii="Verdana" w:hAnsi="Verdana"/>
          <w:sz w:val="40"/>
          <w:szCs w:val="40"/>
        </w:rPr>
        <w:t>« Islamologie d’excellence »</w:t>
      </w:r>
    </w:p>
    <w:p w14:paraId="60B361FB" w14:textId="77777777" w:rsidR="00C30AF3" w:rsidRPr="00F1146B" w:rsidRDefault="00C30AF3" w:rsidP="00C30AF3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 w:rsidRPr="00F1146B">
        <w:rPr>
          <w:rStyle w:val="lev"/>
          <w:rFonts w:ascii="Verdana" w:hAnsi="Verdana"/>
          <w:sz w:val="40"/>
          <w:szCs w:val="40"/>
        </w:rPr>
        <w:t>Dossier de candidature</w:t>
      </w:r>
    </w:p>
    <w:p w14:paraId="4D12A681" w14:textId="77777777" w:rsidR="00C30AF3" w:rsidRDefault="00C30AF3" w:rsidP="000E3AEB">
      <w:pPr>
        <w:spacing w:before="120"/>
        <w:jc w:val="both"/>
        <w:rPr>
          <w:rFonts w:ascii="Times New Roman" w:hAnsi="Times New Roman" w:cs="Times New Roman"/>
        </w:rPr>
      </w:pPr>
    </w:p>
    <w:p w14:paraId="0DCD754A" w14:textId="2D7F4ED1" w:rsidR="00E15237" w:rsidRDefault="00E15237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Porteur du projet 1 : </w:t>
      </w:r>
    </w:p>
    <w:p w14:paraId="0911502E" w14:textId="18910084" w:rsidR="007A3582" w:rsidRPr="00F05EA4" w:rsidRDefault="007A3582" w:rsidP="00E15237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N</w:t>
      </w:r>
      <w:r w:rsidR="00C866BB" w:rsidRPr="00F05EA4">
        <w:rPr>
          <w:rFonts w:ascii="Times New Roman" w:hAnsi="Times New Roman" w:cs="Times New Roman"/>
        </w:rPr>
        <w:t>om</w:t>
      </w:r>
      <w:r w:rsidRPr="00F05EA4">
        <w:rPr>
          <w:rFonts w:ascii="Times New Roman" w:hAnsi="Times New Roman" w:cs="Times New Roman"/>
        </w:rPr>
        <w:t xml:space="preserve"> : </w:t>
      </w:r>
      <w:r w:rsidR="00091FCA" w:rsidRPr="00F05EA4">
        <w:rPr>
          <w:rFonts w:ascii="Times New Roman" w:hAnsi="Times New Roman" w:cs="Times New Roman"/>
        </w:rPr>
        <w:t>…….</w:t>
      </w:r>
    </w:p>
    <w:p w14:paraId="2B891888" w14:textId="12B56E69" w:rsidR="007A3582" w:rsidRPr="00F05EA4" w:rsidRDefault="00C866BB" w:rsidP="00E15237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Prénom</w:t>
      </w:r>
      <w:r w:rsidR="007A3582" w:rsidRPr="00F05EA4">
        <w:rPr>
          <w:rFonts w:ascii="Times New Roman" w:hAnsi="Times New Roman" w:cs="Times New Roman"/>
        </w:rPr>
        <w:t xml:space="preserve"> : </w:t>
      </w:r>
      <w:r w:rsidR="00091FCA" w:rsidRPr="00F05EA4">
        <w:rPr>
          <w:rFonts w:ascii="Times New Roman" w:hAnsi="Times New Roman" w:cs="Times New Roman"/>
        </w:rPr>
        <w:t>…….</w:t>
      </w:r>
    </w:p>
    <w:p w14:paraId="0342C0FC" w14:textId="77EF6F6D" w:rsidR="007A3582" w:rsidRPr="00F05EA4" w:rsidRDefault="006F76F0" w:rsidP="00E15237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Grade : …….</w:t>
      </w:r>
    </w:p>
    <w:p w14:paraId="12C3EFB6" w14:textId="0102625B" w:rsidR="007A3582" w:rsidRPr="00F05EA4" w:rsidRDefault="00C866BB" w:rsidP="00E15237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Établissement de rattachement</w:t>
      </w:r>
      <w:r w:rsidR="005F46F3" w:rsidRPr="00F05EA4">
        <w:rPr>
          <w:rFonts w:ascii="Times New Roman" w:hAnsi="Times New Roman" w:cs="Times New Roman"/>
        </w:rPr>
        <w:t> : …….</w:t>
      </w:r>
    </w:p>
    <w:p w14:paraId="2F0FB5A7" w14:textId="0A41B7EE" w:rsidR="005F46F3" w:rsidRPr="00F05EA4" w:rsidRDefault="00C866BB" w:rsidP="00E15237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Laboratoire</w:t>
      </w:r>
      <w:r w:rsidR="005F46F3" w:rsidRPr="00F05EA4">
        <w:rPr>
          <w:rFonts w:ascii="Times New Roman" w:hAnsi="Times New Roman" w:cs="Times New Roman"/>
        </w:rPr>
        <w:t xml:space="preserve"> </w:t>
      </w:r>
      <w:r w:rsidRPr="00F05EA4">
        <w:rPr>
          <w:rFonts w:ascii="Times New Roman" w:hAnsi="Times New Roman" w:cs="Times New Roman"/>
        </w:rPr>
        <w:t>de recherche</w:t>
      </w:r>
      <w:r w:rsidR="005F46F3" w:rsidRPr="00F05EA4">
        <w:rPr>
          <w:rFonts w:ascii="Times New Roman" w:hAnsi="Times New Roman" w:cs="Times New Roman"/>
        </w:rPr>
        <w:t> : …….</w:t>
      </w:r>
    </w:p>
    <w:p w14:paraId="52214736" w14:textId="458BF21E" w:rsidR="005F46F3" w:rsidRPr="00F05EA4" w:rsidRDefault="005F46F3" w:rsidP="00E15237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S</w:t>
      </w:r>
      <w:r w:rsidR="00C866BB" w:rsidRPr="00F05EA4">
        <w:rPr>
          <w:rFonts w:ascii="Times New Roman" w:hAnsi="Times New Roman" w:cs="Times New Roman"/>
        </w:rPr>
        <w:t>pécialité(s) de recherche</w:t>
      </w:r>
      <w:r w:rsidRPr="00F05EA4">
        <w:rPr>
          <w:rFonts w:ascii="Times New Roman" w:hAnsi="Times New Roman" w:cs="Times New Roman"/>
        </w:rPr>
        <w:t> : …….</w:t>
      </w:r>
    </w:p>
    <w:p w14:paraId="5CC3EE05" w14:textId="72BA9CC6" w:rsidR="00FA562B" w:rsidRPr="00F05EA4" w:rsidRDefault="005733A8" w:rsidP="000747EF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Adresse électronique de contact</w:t>
      </w:r>
      <w:proofErr w:type="gramStart"/>
      <w:r w:rsidRPr="00F05EA4">
        <w:rPr>
          <w:rFonts w:ascii="Times New Roman" w:hAnsi="Times New Roman" w:cs="Times New Roman"/>
        </w:rPr>
        <w:t> : ….</w:t>
      </w:r>
      <w:proofErr w:type="gramEnd"/>
      <w:r w:rsidRPr="00F05EA4">
        <w:rPr>
          <w:rFonts w:ascii="Times New Roman" w:hAnsi="Times New Roman" w:cs="Times New Roman"/>
        </w:rPr>
        <w:t>.</w:t>
      </w:r>
    </w:p>
    <w:p w14:paraId="29CF707C" w14:textId="78B7D48A" w:rsidR="009824F0" w:rsidRDefault="009824F0" w:rsidP="000747EF">
      <w:p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Porteur du projet 2 : </w:t>
      </w:r>
    </w:p>
    <w:p w14:paraId="161AFB39" w14:textId="691772E6" w:rsidR="009824F0" w:rsidRPr="00F05EA4" w:rsidRDefault="009824F0" w:rsidP="009824F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 xml:space="preserve">Nom : </w:t>
      </w:r>
      <w:r w:rsidR="002950C5" w:rsidRPr="00F05EA4">
        <w:rPr>
          <w:rFonts w:ascii="Times New Roman" w:hAnsi="Times New Roman" w:cs="Times New Roman"/>
        </w:rPr>
        <w:tab/>
      </w:r>
      <w:r w:rsidRPr="00F05EA4">
        <w:rPr>
          <w:rFonts w:ascii="Times New Roman" w:hAnsi="Times New Roman" w:cs="Times New Roman"/>
        </w:rPr>
        <w:t>…….</w:t>
      </w:r>
    </w:p>
    <w:p w14:paraId="242479B3" w14:textId="77777777" w:rsidR="009824F0" w:rsidRPr="00F05EA4" w:rsidRDefault="009824F0" w:rsidP="009824F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Prénom : …….</w:t>
      </w:r>
    </w:p>
    <w:p w14:paraId="52990B48" w14:textId="77777777" w:rsidR="006F76F0" w:rsidRPr="00F05EA4" w:rsidRDefault="006F76F0" w:rsidP="006F76F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Grade : …….</w:t>
      </w:r>
    </w:p>
    <w:p w14:paraId="6C0A0D84" w14:textId="77777777" w:rsidR="009824F0" w:rsidRPr="00F05EA4" w:rsidRDefault="009824F0" w:rsidP="009824F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Établissement de rattachement : …….</w:t>
      </w:r>
    </w:p>
    <w:p w14:paraId="58B56761" w14:textId="77777777" w:rsidR="009824F0" w:rsidRPr="00F05EA4" w:rsidRDefault="009824F0" w:rsidP="009824F0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Laboratoire de recherche : …….</w:t>
      </w:r>
    </w:p>
    <w:p w14:paraId="059C8CD1" w14:textId="0AE8887C" w:rsidR="00E15237" w:rsidRPr="00F05EA4" w:rsidRDefault="009824F0" w:rsidP="00346101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Spécialité(s) de recherche : …….</w:t>
      </w:r>
    </w:p>
    <w:p w14:paraId="70F30B89" w14:textId="2A7557EB" w:rsidR="00E15237" w:rsidRPr="00F05EA4" w:rsidRDefault="005733A8" w:rsidP="000747EF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F05EA4">
        <w:rPr>
          <w:rFonts w:ascii="Times New Roman" w:hAnsi="Times New Roman" w:cs="Times New Roman"/>
        </w:rPr>
        <w:t>Adresse électronique de contact</w:t>
      </w:r>
      <w:proofErr w:type="gramStart"/>
      <w:r w:rsidRPr="00F05EA4">
        <w:rPr>
          <w:rFonts w:ascii="Times New Roman" w:hAnsi="Times New Roman" w:cs="Times New Roman"/>
        </w:rPr>
        <w:t> : ….</w:t>
      </w:r>
      <w:proofErr w:type="gramEnd"/>
      <w:r w:rsidRPr="00F05EA4">
        <w:rPr>
          <w:rFonts w:ascii="Times New Roman" w:hAnsi="Times New Roman" w:cs="Times New Roman"/>
        </w:rPr>
        <w:t>.</w:t>
      </w:r>
    </w:p>
    <w:p w14:paraId="17865A73" w14:textId="7A7D42C5" w:rsidR="00E15237" w:rsidRDefault="00E15237" w:rsidP="000747EF">
      <w:p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Titre d</w:t>
      </w:r>
      <w:r w:rsidR="006F76F0">
        <w:rPr>
          <w:rFonts w:ascii="Times New Roman" w:hAnsi="Times New Roman" w:cs="Times New Roman"/>
          <w:b/>
          <w:bCs/>
        </w:rPr>
        <w:t xml:space="preserve">e la formation 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…….</w:t>
      </w:r>
    </w:p>
    <w:p w14:paraId="222E1ED1" w14:textId="36F709C6" w:rsidR="004739FF" w:rsidRPr="004739FF" w:rsidRDefault="004739FF" w:rsidP="000747EF">
      <w:p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Mots-clés : </w:t>
      </w:r>
      <w:r>
        <w:rPr>
          <w:rFonts w:ascii="Times New Roman" w:hAnsi="Times New Roman" w:cs="Times New Roman"/>
        </w:rPr>
        <w:t>…….</w:t>
      </w:r>
    </w:p>
    <w:p w14:paraId="56F7C363" w14:textId="10987804" w:rsidR="00E15237" w:rsidRPr="000747EF" w:rsidRDefault="004739FF" w:rsidP="000747EF">
      <w:pPr>
        <w:spacing w:before="24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Autres institution(s) partenaire(s) : </w:t>
      </w:r>
      <w:r>
        <w:rPr>
          <w:rFonts w:ascii="Times New Roman" w:hAnsi="Times New Roman" w:cs="Times New Roman"/>
        </w:rPr>
        <w:t>…….</w:t>
      </w:r>
    </w:p>
    <w:p w14:paraId="231020BE" w14:textId="000678F9" w:rsidR="006E3E27" w:rsidRDefault="006E3E27" w:rsidP="000747EF">
      <w:p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Positionnement prévu de la formation par rapport au DU/DIU d’islamologie déjà existant : </w:t>
      </w:r>
    </w:p>
    <w:p w14:paraId="716AAECF" w14:textId="5E341F0F" w:rsidR="006E3E27" w:rsidRDefault="006E3E27" w:rsidP="00E1523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4333B" wp14:editId="02222A2A">
                <wp:simplePos x="0" y="0"/>
                <wp:positionH relativeFrom="column">
                  <wp:posOffset>471805</wp:posOffset>
                </wp:positionH>
                <wp:positionV relativeFrom="paragraph">
                  <wp:posOffset>18248</wp:posOffset>
                </wp:positionV>
                <wp:extent cx="262328" cy="187377"/>
                <wp:effectExtent l="0" t="0" r="17145" b="15875"/>
                <wp:wrapNone/>
                <wp:docPr id="1141244733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28" cy="18737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D26E" id="Cadre 1" o:spid="_x0000_s1026" style="position:absolute;margin-left:37.15pt;margin-top:1.45pt;width:20.6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328,18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" path="m,l262328,r,187377l,187377,,xm23422,23422r,140533l238906,163955r,-140533l23422,23422xe" fillcolor="#4472c4 [3204]" strokecolor="#09101d [484]" strokeweight="1pt">
                <v:stroke joinstyle="miter"/>
                <v:path arrowok="t" o:connecttype="custom" o:connectlocs="0,0;262328,0;262328,187377;0,187377;0,0;23422,23422;23422,163955;238906,163955;238906,23422;23422,234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</w:t>
      </w:r>
      <w:r w:rsidRPr="006E3E27">
        <w:rPr>
          <w:rFonts w:ascii="Times New Roman" w:hAnsi="Times New Roman" w:cs="Times New Roman"/>
          <w:b/>
          <w:bCs/>
          <w:vertAlign w:val="superscript"/>
        </w:rPr>
        <w:t>e</w:t>
      </w:r>
      <w:r>
        <w:rPr>
          <w:rFonts w:ascii="Times New Roman" w:hAnsi="Times New Roman" w:cs="Times New Roman"/>
          <w:b/>
          <w:bCs/>
        </w:rPr>
        <w:t xml:space="preserve"> année (suite immédiate au DU/DIU)</w: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75D36" wp14:editId="34BA4037">
                <wp:simplePos x="0" y="0"/>
                <wp:positionH relativeFrom="column">
                  <wp:posOffset>473710</wp:posOffset>
                </wp:positionH>
                <wp:positionV relativeFrom="paragraph">
                  <wp:posOffset>162893</wp:posOffset>
                </wp:positionV>
                <wp:extent cx="262328" cy="187377"/>
                <wp:effectExtent l="0" t="0" r="17145" b="15875"/>
                <wp:wrapNone/>
                <wp:docPr id="13791461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28" cy="18737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28A9" id="Cadre 1" o:spid="_x0000_s1026" style="position:absolute;margin-left:37.3pt;margin-top:12.85pt;width:20.65pt;height:1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28,18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" path="m,l262328,r,187377l,187377,,xm23422,23422r,140533l238906,163955r,-140533l23422,23422xe" fillcolor="#4472c4 [3204]" strokecolor="#09101d [484]" strokeweight="1pt">
                <v:stroke joinstyle="miter"/>
                <v:path arrowok="t" o:connecttype="custom" o:connectlocs="0,0;262328,0;262328,187377;0,187377;0,0;23422,23422;23422,163955;238906,163955;238906,23422;23422,23422" o:connectangles="0,0,0,0,0,0,0,0,0,0"/>
              </v:shape>
            </w:pict>
          </mc:Fallback>
        </mc:AlternateContent>
      </w:r>
    </w:p>
    <w:p w14:paraId="6BAC0858" w14:textId="0D227431" w:rsidR="006E3E27" w:rsidRDefault="006E3E27" w:rsidP="00E1523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</w:t>
      </w:r>
      <w:r w:rsidRPr="006E3E27">
        <w:rPr>
          <w:rFonts w:ascii="Times New Roman" w:hAnsi="Times New Roman" w:cs="Times New Roman"/>
          <w:b/>
          <w:bCs/>
          <w:vertAlign w:val="superscript"/>
        </w:rPr>
        <w:t>e</w:t>
      </w:r>
      <w:r>
        <w:rPr>
          <w:rFonts w:ascii="Times New Roman" w:hAnsi="Times New Roman" w:cs="Times New Roman"/>
          <w:b/>
          <w:bCs/>
        </w:rPr>
        <w:t xml:space="preserve"> année (poursuite ultérieure) </w:t>
      </w:r>
    </w:p>
    <w:p w14:paraId="16DE4C0A" w14:textId="1AAF94F8" w:rsidR="006E3E27" w:rsidRDefault="006E3E27" w:rsidP="000747EF">
      <w:pPr>
        <w:spacing w:before="24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Durée de la formation : </w:t>
      </w:r>
    </w:p>
    <w:p w14:paraId="606F0D75" w14:textId="2623DF21" w:rsidR="006E3E27" w:rsidRDefault="006E3E27" w:rsidP="00E15237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E3E27">
        <w:rPr>
          <w:rFonts w:ascii="Times New Roman" w:hAnsi="Times New Roman" w:cs="Times New Roman"/>
          <w:b/>
          <w:bCs/>
        </w:rPr>
        <w:t xml:space="preserve">Date de début des cours : </w:t>
      </w:r>
      <w:r w:rsidR="001273B9">
        <w:rPr>
          <w:rFonts w:ascii="Times New Roman" w:hAnsi="Times New Roman" w:cs="Times New Roman"/>
        </w:rPr>
        <w:t>…….</w:t>
      </w:r>
    </w:p>
    <w:p w14:paraId="5E953BBE" w14:textId="4933BBA5" w:rsidR="006E3E27" w:rsidRDefault="006E3E27" w:rsidP="00E15237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E3E27">
        <w:rPr>
          <w:rFonts w:ascii="Times New Roman" w:hAnsi="Times New Roman" w:cs="Times New Roman"/>
          <w:b/>
          <w:bCs/>
        </w:rPr>
        <w:t xml:space="preserve">Date de fin des cours : </w:t>
      </w:r>
      <w:r w:rsidR="001273B9">
        <w:rPr>
          <w:rFonts w:ascii="Times New Roman" w:hAnsi="Times New Roman" w:cs="Times New Roman"/>
        </w:rPr>
        <w:t>…….</w:t>
      </w:r>
    </w:p>
    <w:p w14:paraId="3FE75F66" w14:textId="1AD862D0" w:rsidR="000747EF" w:rsidRPr="000747EF" w:rsidRDefault="00252C6C" w:rsidP="000747EF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 de lancement de la formation : </w:t>
      </w:r>
      <w:r w:rsidR="001273B9">
        <w:rPr>
          <w:rFonts w:ascii="Times New Roman" w:hAnsi="Times New Roman" w:cs="Times New Roman"/>
        </w:rPr>
        <w:t>…….</w:t>
      </w:r>
    </w:p>
    <w:p w14:paraId="6A1C31B6" w14:textId="4C34334A" w:rsidR="00301F6F" w:rsidRDefault="00063DF8" w:rsidP="00975E64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Membres de l’équipe : </w:t>
      </w:r>
      <w:r w:rsidR="006270F2">
        <w:rPr>
          <w:rFonts w:ascii="Times New Roman" w:hAnsi="Times New Roman" w:cs="Times New Roman"/>
          <w:i/>
          <w:iCs/>
        </w:rPr>
        <w:t xml:space="preserve">nom et prénom, statut, laboratoire </w:t>
      </w:r>
      <w:r w:rsidR="003B43AB">
        <w:rPr>
          <w:rFonts w:ascii="Times New Roman" w:hAnsi="Times New Roman" w:cs="Times New Roman"/>
          <w:i/>
          <w:iCs/>
        </w:rPr>
        <w:t>et</w:t>
      </w:r>
      <w:r w:rsidR="006270F2">
        <w:rPr>
          <w:rFonts w:ascii="Times New Roman" w:hAnsi="Times New Roman" w:cs="Times New Roman"/>
          <w:i/>
          <w:iCs/>
        </w:rPr>
        <w:t xml:space="preserve"> université de rattachement</w:t>
      </w:r>
      <w:r w:rsidR="006E3E27">
        <w:rPr>
          <w:rFonts w:ascii="Times New Roman" w:hAnsi="Times New Roman" w:cs="Times New Roman"/>
          <w:i/>
          <w:iCs/>
        </w:rPr>
        <w:t xml:space="preserve"> des membres </w:t>
      </w:r>
    </w:p>
    <w:p w14:paraId="1B8FF56B" w14:textId="77777777" w:rsidR="00975E64" w:rsidRDefault="00975E64" w:rsidP="00975E64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</w:p>
    <w:p w14:paraId="3F9F4E56" w14:textId="57053ED7" w:rsidR="003D6A37" w:rsidRDefault="00975E64" w:rsidP="00975E64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</w:p>
    <w:p w14:paraId="675704A3" w14:textId="4012E066" w:rsidR="002950C5" w:rsidRDefault="002950C5" w:rsidP="00D05247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</w:p>
    <w:p w14:paraId="1AE2C167" w14:textId="77777777" w:rsidR="00D74D5A" w:rsidRPr="002950C5" w:rsidRDefault="00D74D5A" w:rsidP="006E3E27">
      <w:pPr>
        <w:spacing w:before="120"/>
        <w:jc w:val="both"/>
        <w:rPr>
          <w:rFonts w:ascii="Times New Roman" w:hAnsi="Times New Roman" w:cs="Times New Roman"/>
        </w:rPr>
      </w:pPr>
    </w:p>
    <w:p w14:paraId="33889F4A" w14:textId="5B629526" w:rsidR="008E12EF" w:rsidRDefault="00296356" w:rsidP="00584E9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Présentation </w:t>
      </w:r>
      <w:r w:rsidR="00BE4B1B">
        <w:rPr>
          <w:rFonts w:ascii="Times New Roman" w:hAnsi="Times New Roman" w:cs="Times New Roman"/>
          <w:b/>
          <w:bCs/>
        </w:rPr>
        <w:t xml:space="preserve">générale </w:t>
      </w:r>
      <w:r>
        <w:rPr>
          <w:rFonts w:ascii="Times New Roman" w:hAnsi="Times New Roman" w:cs="Times New Roman"/>
          <w:b/>
          <w:bCs/>
        </w:rPr>
        <w:t>de la formation</w:t>
      </w:r>
      <w:r w:rsidR="000E3AEB" w:rsidRPr="008E12EF">
        <w:rPr>
          <w:rFonts w:ascii="Times New Roman" w:hAnsi="Times New Roman" w:cs="Times New Roman"/>
          <w:b/>
          <w:bCs/>
        </w:rPr>
        <w:t xml:space="preserve"> </w:t>
      </w:r>
      <w:r w:rsidR="000E3AEB" w:rsidRPr="001A60A5">
        <w:rPr>
          <w:rFonts w:ascii="Times New Roman" w:hAnsi="Times New Roman" w:cs="Times New Roman"/>
        </w:rPr>
        <w:t>(</w:t>
      </w:r>
      <w:r w:rsidR="00BE4B1B">
        <w:rPr>
          <w:rFonts w:ascii="Times New Roman" w:hAnsi="Times New Roman" w:cs="Times New Roman"/>
        </w:rPr>
        <w:t>5</w:t>
      </w:r>
      <w:r w:rsidR="000E3AEB" w:rsidRPr="001A60A5">
        <w:rPr>
          <w:rFonts w:ascii="Times New Roman" w:hAnsi="Times New Roman" w:cs="Times New Roman"/>
        </w:rPr>
        <w:t>00 signes max.</w:t>
      </w:r>
      <w:r w:rsidR="00403DC0">
        <w:rPr>
          <w:rFonts w:ascii="Times New Roman" w:hAnsi="Times New Roman" w:cs="Times New Roman"/>
        </w:rPr>
        <w:t> : si l</w:t>
      </w:r>
      <w:r>
        <w:rPr>
          <w:rFonts w:ascii="Times New Roman" w:hAnsi="Times New Roman" w:cs="Times New Roman"/>
        </w:rPr>
        <w:t>a</w:t>
      </w:r>
      <w:r w:rsidR="00403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proposition</w:t>
      </w:r>
      <w:r w:rsidR="00403DC0">
        <w:rPr>
          <w:rFonts w:ascii="Times New Roman" w:hAnsi="Times New Roman" w:cs="Times New Roman"/>
        </w:rPr>
        <w:t xml:space="preserve"> est retenu</w:t>
      </w:r>
      <w:r>
        <w:rPr>
          <w:rFonts w:ascii="Times New Roman" w:hAnsi="Times New Roman" w:cs="Times New Roman"/>
        </w:rPr>
        <w:t>e</w:t>
      </w:r>
      <w:r w:rsidR="00403D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cette présentation</w:t>
      </w:r>
      <w:r w:rsidR="00403DC0">
        <w:rPr>
          <w:rFonts w:ascii="Times New Roman" w:hAnsi="Times New Roman" w:cs="Times New Roman"/>
        </w:rPr>
        <w:t xml:space="preserve"> figurera sur les outils de communication de l’IFI : page internet, etc.</w:t>
      </w:r>
      <w:r w:rsidR="000E3AEB" w:rsidRPr="001A60A5">
        <w:rPr>
          <w:rFonts w:ascii="Times New Roman" w:hAnsi="Times New Roman" w:cs="Times New Roman"/>
        </w:rPr>
        <w:t>)</w:t>
      </w:r>
    </w:p>
    <w:p w14:paraId="7268114D" w14:textId="77777777" w:rsidR="008E12EF" w:rsidRPr="00D24016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4757A06E" w14:textId="77777777" w:rsidR="00403DC0" w:rsidRDefault="00403DC0">
      <w:pPr>
        <w:rPr>
          <w:rFonts w:ascii="Times New Roman" w:hAnsi="Times New Roman" w:cs="Times New Roman"/>
          <w:b/>
          <w:bCs/>
        </w:rPr>
      </w:pPr>
    </w:p>
    <w:p w14:paraId="27D14525" w14:textId="77777777" w:rsidR="00D74D5A" w:rsidRDefault="00D74D5A">
      <w:pPr>
        <w:rPr>
          <w:rFonts w:ascii="Times New Roman" w:hAnsi="Times New Roman" w:cs="Times New Roman"/>
          <w:b/>
          <w:bCs/>
        </w:rPr>
      </w:pPr>
    </w:p>
    <w:p w14:paraId="2F95C278" w14:textId="77777777" w:rsidR="00B2411B" w:rsidRDefault="00B2411B">
      <w:pPr>
        <w:rPr>
          <w:rFonts w:ascii="Times New Roman" w:hAnsi="Times New Roman" w:cs="Times New Roman"/>
          <w:b/>
          <w:bCs/>
        </w:rPr>
      </w:pPr>
    </w:p>
    <w:p w14:paraId="68EDA65F" w14:textId="77777777" w:rsidR="00D74D5A" w:rsidRDefault="00D74D5A">
      <w:pPr>
        <w:rPr>
          <w:rFonts w:ascii="Times New Roman" w:hAnsi="Times New Roman" w:cs="Times New Roman"/>
          <w:b/>
          <w:bCs/>
        </w:rPr>
      </w:pPr>
    </w:p>
    <w:p w14:paraId="230433AB" w14:textId="1D4B21E6" w:rsidR="00EF40EC" w:rsidRDefault="00296356" w:rsidP="00F8466A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Présentation du contenu de la formation</w:t>
      </w:r>
      <w:r w:rsidR="00EF40EC" w:rsidRPr="008E12EF">
        <w:rPr>
          <w:rFonts w:ascii="Times New Roman" w:hAnsi="Times New Roman" w:cs="Times New Roman"/>
          <w:b/>
          <w:bCs/>
        </w:rPr>
        <w:t xml:space="preserve"> </w:t>
      </w:r>
      <w:r w:rsidR="00EF40EC" w:rsidRPr="001A60A5">
        <w:rPr>
          <w:rFonts w:ascii="Times New Roman" w:hAnsi="Times New Roman" w:cs="Times New Roman"/>
        </w:rPr>
        <w:t>(</w:t>
      </w:r>
      <w:r w:rsidR="00A966D4">
        <w:rPr>
          <w:rFonts w:ascii="Times New Roman" w:hAnsi="Times New Roman" w:cs="Times New Roman"/>
        </w:rPr>
        <w:t>2 pages</w:t>
      </w:r>
      <w:r w:rsidR="00EF40EC" w:rsidRPr="001A60A5">
        <w:rPr>
          <w:rFonts w:ascii="Times New Roman" w:hAnsi="Times New Roman" w:cs="Times New Roman"/>
        </w:rPr>
        <w:t xml:space="preserve"> max.)</w:t>
      </w:r>
    </w:p>
    <w:p w14:paraId="5BD5D374" w14:textId="77777777" w:rsidR="005A41B0" w:rsidRDefault="005A41B0">
      <w:pPr>
        <w:rPr>
          <w:rFonts w:ascii="Times New Roman" w:hAnsi="Times New Roman" w:cs="Times New Roman"/>
          <w:b/>
          <w:bCs/>
        </w:rPr>
      </w:pPr>
    </w:p>
    <w:p w14:paraId="3042968F" w14:textId="77777777" w:rsidR="00B96C5F" w:rsidRDefault="00B96C5F">
      <w:pPr>
        <w:rPr>
          <w:rFonts w:ascii="Times New Roman" w:hAnsi="Times New Roman" w:cs="Times New Roman"/>
          <w:b/>
          <w:bCs/>
        </w:rPr>
      </w:pPr>
    </w:p>
    <w:p w14:paraId="50FA528A" w14:textId="77777777" w:rsidR="00446855" w:rsidRDefault="00446855">
      <w:pPr>
        <w:rPr>
          <w:rFonts w:ascii="Times New Roman" w:hAnsi="Times New Roman" w:cs="Times New Roman"/>
          <w:b/>
          <w:bCs/>
        </w:rPr>
      </w:pPr>
    </w:p>
    <w:p w14:paraId="1E88AC55" w14:textId="77777777" w:rsidR="00AD3713" w:rsidRDefault="00AD3713">
      <w:pPr>
        <w:rPr>
          <w:rFonts w:ascii="Times New Roman" w:hAnsi="Times New Roman" w:cs="Times New Roman"/>
          <w:b/>
          <w:bCs/>
        </w:rPr>
      </w:pPr>
    </w:p>
    <w:p w14:paraId="7F556FB1" w14:textId="09A8D26A" w:rsidR="003540FE" w:rsidRDefault="003540FE" w:rsidP="003540FE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Présentation des modalités pédagogiques </w:t>
      </w:r>
      <w:r w:rsidR="005C3DA9">
        <w:rPr>
          <w:rFonts w:ascii="Times New Roman" w:hAnsi="Times New Roman" w:cs="Times New Roman"/>
          <w:b/>
          <w:bCs/>
        </w:rPr>
        <w:t xml:space="preserve">d’enseignement et d’accompagnement des étudiants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 pages</w:t>
      </w:r>
      <w:r w:rsidRPr="001A60A5">
        <w:rPr>
          <w:rFonts w:ascii="Times New Roman" w:hAnsi="Times New Roman" w:cs="Times New Roman"/>
        </w:rPr>
        <w:t xml:space="preserve"> max.)</w:t>
      </w:r>
    </w:p>
    <w:p w14:paraId="0BAAE113" w14:textId="77777777" w:rsidR="003540FE" w:rsidRDefault="003540FE" w:rsidP="003540FE">
      <w:pPr>
        <w:rPr>
          <w:rFonts w:ascii="Times New Roman" w:hAnsi="Times New Roman" w:cs="Times New Roman"/>
          <w:b/>
          <w:bCs/>
        </w:rPr>
      </w:pPr>
    </w:p>
    <w:p w14:paraId="1442E823" w14:textId="77777777" w:rsidR="003540FE" w:rsidRDefault="003540FE" w:rsidP="003540FE">
      <w:pPr>
        <w:rPr>
          <w:rFonts w:ascii="Times New Roman" w:hAnsi="Times New Roman" w:cs="Times New Roman"/>
          <w:b/>
          <w:bCs/>
        </w:rPr>
      </w:pPr>
    </w:p>
    <w:p w14:paraId="01385143" w14:textId="77777777" w:rsidR="003540FE" w:rsidRDefault="003540FE" w:rsidP="003540FE">
      <w:pPr>
        <w:rPr>
          <w:rFonts w:ascii="Times New Roman" w:hAnsi="Times New Roman" w:cs="Times New Roman"/>
          <w:b/>
          <w:bCs/>
        </w:rPr>
      </w:pPr>
    </w:p>
    <w:p w14:paraId="47A46694" w14:textId="77777777" w:rsidR="003540FE" w:rsidRDefault="003540FE" w:rsidP="003540FE">
      <w:pPr>
        <w:rPr>
          <w:rFonts w:ascii="Times New Roman" w:hAnsi="Times New Roman" w:cs="Times New Roman"/>
          <w:b/>
          <w:bCs/>
        </w:rPr>
      </w:pPr>
    </w:p>
    <w:p w14:paraId="77621C80" w14:textId="2C0A31CA" w:rsidR="003540FE" w:rsidRDefault="003540FE" w:rsidP="003540FE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Présentation des modalités d’accompagnement administratif et pédagogique</w:t>
      </w:r>
      <w:r w:rsidR="00504F3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aux </w:t>
      </w:r>
      <w:r w:rsidR="00D318D9">
        <w:rPr>
          <w:rFonts w:ascii="Times New Roman" w:hAnsi="Times New Roman" w:cs="Times New Roman"/>
          <w:b/>
          <w:bCs/>
        </w:rPr>
        <w:t>enseignants</w:t>
      </w:r>
      <w:r>
        <w:rPr>
          <w:rFonts w:ascii="Times New Roman" w:hAnsi="Times New Roman" w:cs="Times New Roman"/>
          <w:b/>
          <w:bCs/>
        </w:rPr>
        <w:t xml:space="preserve"> et aux inscrits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 pages</w:t>
      </w:r>
      <w:r w:rsidRPr="001A60A5">
        <w:rPr>
          <w:rFonts w:ascii="Times New Roman" w:hAnsi="Times New Roman" w:cs="Times New Roman"/>
        </w:rPr>
        <w:t xml:space="preserve"> max.)</w:t>
      </w:r>
    </w:p>
    <w:p w14:paraId="09EC5E61" w14:textId="77777777" w:rsidR="003540FE" w:rsidRDefault="003540FE" w:rsidP="003540FE">
      <w:pPr>
        <w:rPr>
          <w:rFonts w:ascii="Times New Roman" w:hAnsi="Times New Roman" w:cs="Times New Roman"/>
          <w:b/>
          <w:bCs/>
        </w:rPr>
      </w:pPr>
    </w:p>
    <w:p w14:paraId="1D8F1518" w14:textId="77777777" w:rsidR="006E3E27" w:rsidRDefault="006E3E27" w:rsidP="003540FE">
      <w:pPr>
        <w:rPr>
          <w:rFonts w:ascii="Times New Roman" w:hAnsi="Times New Roman" w:cs="Times New Roman"/>
          <w:b/>
          <w:bCs/>
        </w:rPr>
      </w:pPr>
    </w:p>
    <w:p w14:paraId="5EC72155" w14:textId="77777777" w:rsidR="006E3E27" w:rsidRDefault="006E3E27" w:rsidP="003540FE">
      <w:pPr>
        <w:rPr>
          <w:rFonts w:ascii="Times New Roman" w:hAnsi="Times New Roman" w:cs="Times New Roman"/>
          <w:b/>
          <w:bCs/>
        </w:rPr>
      </w:pPr>
    </w:p>
    <w:p w14:paraId="6E93AD1B" w14:textId="77777777" w:rsidR="00AD3713" w:rsidRDefault="00AD3713">
      <w:pPr>
        <w:rPr>
          <w:rFonts w:ascii="Times New Roman" w:hAnsi="Times New Roman" w:cs="Times New Roman"/>
          <w:b/>
          <w:bCs/>
        </w:rPr>
      </w:pPr>
    </w:p>
    <w:p w14:paraId="12EC5FCD" w14:textId="6DEDCFD3" w:rsidR="00BE4B1B" w:rsidRDefault="00BE4B1B" w:rsidP="00BE4B1B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Présentation de la structure de la formation</w:t>
      </w:r>
      <w:r w:rsidRPr="008E12EF">
        <w:rPr>
          <w:rFonts w:ascii="Times New Roman" w:hAnsi="Times New Roman" w:cs="Times New Roman"/>
          <w:b/>
          <w:bCs/>
        </w:rPr>
        <w:t xml:space="preserve">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remplir le document Excel</w:t>
      </w:r>
      <w:r w:rsidRPr="001A60A5">
        <w:rPr>
          <w:rFonts w:ascii="Times New Roman" w:hAnsi="Times New Roman" w:cs="Times New Roman"/>
        </w:rPr>
        <w:t>)</w:t>
      </w:r>
    </w:p>
    <w:p w14:paraId="1123FAB7" w14:textId="77777777" w:rsidR="00BE4B1B" w:rsidRDefault="00BE4B1B" w:rsidP="00BE4B1B">
      <w:pPr>
        <w:rPr>
          <w:rFonts w:ascii="Times New Roman" w:hAnsi="Times New Roman" w:cs="Times New Roman"/>
          <w:b/>
          <w:bCs/>
        </w:rPr>
      </w:pPr>
    </w:p>
    <w:p w14:paraId="3553E1BB" w14:textId="1A6C59C0" w:rsidR="008F0067" w:rsidRPr="00763BAA" w:rsidRDefault="00763BAA" w:rsidP="00BE4B1B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763BAA">
        <w:rPr>
          <w:rFonts w:ascii="Times New Roman" w:hAnsi="Times New Roman" w:cs="Times New Roman"/>
          <w:b/>
          <w:bCs/>
          <w:i/>
          <w:iCs/>
        </w:rPr>
        <w:t>n.b.</w:t>
      </w:r>
      <w:proofErr w:type="spellEnd"/>
      <w:r w:rsidRPr="00763BAA">
        <w:rPr>
          <w:rFonts w:ascii="Times New Roman" w:hAnsi="Times New Roman" w:cs="Times New Roman"/>
          <w:b/>
          <w:bCs/>
          <w:i/>
          <w:iCs/>
        </w:rPr>
        <w:t xml:space="preserve"> Rajouter / supprimer autant de lignes que nécessaire </w:t>
      </w:r>
    </w:p>
    <w:p w14:paraId="637DEA11" w14:textId="24E4CAEF" w:rsidR="00446855" w:rsidRDefault="00446855" w:rsidP="00BE4B1B">
      <w:pPr>
        <w:rPr>
          <w:rFonts w:ascii="Times New Roman" w:hAnsi="Times New Roman" w:cs="Times New Roman"/>
          <w:b/>
          <w:bCs/>
        </w:rPr>
      </w:pPr>
    </w:p>
    <w:p w14:paraId="3878CEED" w14:textId="77777777" w:rsidR="00446855" w:rsidRDefault="00446855" w:rsidP="00BE4B1B">
      <w:pPr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447"/>
        <w:gridCol w:w="520"/>
        <w:gridCol w:w="1977"/>
        <w:gridCol w:w="1416"/>
        <w:gridCol w:w="1211"/>
        <w:gridCol w:w="1765"/>
      </w:tblGrid>
      <w:tr w:rsidR="008F0067" w:rsidRPr="007E661B" w14:paraId="03858B16" w14:textId="77777777" w:rsidTr="007C2DDE">
        <w:tc>
          <w:tcPr>
            <w:tcW w:w="1726" w:type="dxa"/>
          </w:tcPr>
          <w:p w14:paraId="268AF697" w14:textId="131A6DBF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4" w:type="dxa"/>
            <w:gridSpan w:val="3"/>
          </w:tcPr>
          <w:p w14:paraId="3C22B4F4" w14:textId="77F0FE5E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1A84D407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d’heures d’enseignement (devant étudiants)</w:t>
            </w:r>
          </w:p>
        </w:tc>
        <w:tc>
          <w:tcPr>
            <w:tcW w:w="1211" w:type="dxa"/>
          </w:tcPr>
          <w:p w14:paraId="74C6CCC8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Enseignant </w:t>
            </w:r>
          </w:p>
        </w:tc>
        <w:tc>
          <w:tcPr>
            <w:tcW w:w="1765" w:type="dxa"/>
          </w:tcPr>
          <w:p w14:paraId="09AB165C" w14:textId="71D41A98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Remarques diverses, commentaires</w:t>
            </w:r>
            <w:r w:rsidR="007E661B"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(semestre, accompagnement spécifique, etc.)</w:t>
            </w:r>
          </w:p>
        </w:tc>
      </w:tr>
      <w:tr w:rsidR="007E661B" w:rsidRPr="007E661B" w14:paraId="71B6B6A8" w14:textId="77777777" w:rsidTr="007C2DDE">
        <w:tc>
          <w:tcPr>
            <w:tcW w:w="1726" w:type="dxa"/>
            <w:shd w:val="clear" w:color="auto" w:fill="8EAADB" w:themeFill="accent1" w:themeFillTint="99"/>
          </w:tcPr>
          <w:p w14:paraId="690272F2" w14:textId="50F0ACC1" w:rsidR="008F0067" w:rsidRPr="007E661B" w:rsidRDefault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Bloc de compétence </w:t>
            </w:r>
          </w:p>
        </w:tc>
        <w:tc>
          <w:tcPr>
            <w:tcW w:w="2944" w:type="dxa"/>
            <w:gridSpan w:val="3"/>
            <w:shd w:val="clear" w:color="auto" w:fill="8EAADB" w:themeFill="accent1" w:themeFillTint="99"/>
          </w:tcPr>
          <w:p w14:paraId="52B77A9C" w14:textId="78D799D4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 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14:paraId="453CECCE" w14:textId="10F311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8EAADB" w:themeFill="accent1" w:themeFillTint="99"/>
          </w:tcPr>
          <w:p w14:paraId="4D5572A7" w14:textId="57F1C0F2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8EAADB" w:themeFill="accent1" w:themeFillTint="99"/>
          </w:tcPr>
          <w:p w14:paraId="621C4602" w14:textId="735B4F03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067" w:rsidRPr="007E661B" w14:paraId="7143F4E6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098A3582" w14:textId="74CC62D6" w:rsidR="008F0067" w:rsidRPr="007E661B" w:rsidRDefault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4EF7D690" w14:textId="20EC592C" w:rsidR="008F0067" w:rsidRPr="007E661B" w:rsidRDefault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351935E1" w14:textId="54282EBB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3885B738" w14:textId="777777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7CD2B9C7" w14:textId="777777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3B2E10B6" w14:textId="777777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DDE" w:rsidRPr="007E661B" w14:paraId="095F53F9" w14:textId="77777777" w:rsidTr="007C2DDE">
        <w:tc>
          <w:tcPr>
            <w:tcW w:w="1726" w:type="dxa"/>
          </w:tcPr>
          <w:p w14:paraId="00802A9B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4FEF3A20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2795B1D9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4D49711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4F3D92FD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083CCE34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1FBF4FA6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DDE" w:rsidRPr="007E661B" w14:paraId="05FB37BC" w14:textId="77777777" w:rsidTr="007C2DDE">
        <w:tc>
          <w:tcPr>
            <w:tcW w:w="1726" w:type="dxa"/>
          </w:tcPr>
          <w:p w14:paraId="57171324" w14:textId="3BDFA77D" w:rsidR="008F0067" w:rsidRPr="007E661B" w:rsidRDefault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3C9400C5" w14:textId="77777777" w:rsidR="008F0067" w:rsidRPr="007E661B" w:rsidRDefault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14EE4F13" w14:textId="777777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155C46A6" w14:textId="51D12AA4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2D1A0C6E" w14:textId="777777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5B5BA429" w14:textId="777777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5B5AEAE" w14:textId="77777777" w:rsidR="008F0067" w:rsidRPr="007E661B" w:rsidRDefault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067" w:rsidRPr="007E661B" w14:paraId="4F6EF44C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1195D7B4" w14:textId="60CB6606" w:rsidR="008F0067" w:rsidRPr="007E661B" w:rsidRDefault="008F0067" w:rsidP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35748AD2" w14:textId="77777777" w:rsidR="008F0067" w:rsidRPr="007E661B" w:rsidRDefault="008F0067" w:rsidP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02AF1639" w14:textId="536D0B42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>Intitulé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5FC17F40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1D3B9ECE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13481589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563E986F" w14:textId="77777777" w:rsidTr="007C2DDE">
        <w:tc>
          <w:tcPr>
            <w:tcW w:w="1726" w:type="dxa"/>
          </w:tcPr>
          <w:p w14:paraId="446EBB39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671147A1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1CF5E819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20D5BD2F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42C76D18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77B11452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F658F7D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0C89131A" w14:textId="77777777" w:rsidTr="007C2DDE">
        <w:tc>
          <w:tcPr>
            <w:tcW w:w="1726" w:type="dxa"/>
          </w:tcPr>
          <w:p w14:paraId="3A6AB4FD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2AAE1F82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74FB90A5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71E902A6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13178C20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096757CF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CA04BCE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067" w:rsidRPr="007E661B" w14:paraId="75338B49" w14:textId="77777777" w:rsidTr="007C2DDE">
        <w:tc>
          <w:tcPr>
            <w:tcW w:w="1726" w:type="dxa"/>
            <w:shd w:val="clear" w:color="auto" w:fill="8EAADB" w:themeFill="accent1" w:themeFillTint="99"/>
          </w:tcPr>
          <w:p w14:paraId="38B86E28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Bloc de compétence </w:t>
            </w:r>
          </w:p>
        </w:tc>
        <w:tc>
          <w:tcPr>
            <w:tcW w:w="2944" w:type="dxa"/>
            <w:gridSpan w:val="3"/>
            <w:shd w:val="clear" w:color="auto" w:fill="8EAADB" w:themeFill="accent1" w:themeFillTint="99"/>
          </w:tcPr>
          <w:p w14:paraId="1666C96E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 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14:paraId="004A2CB9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8EAADB" w:themeFill="accent1" w:themeFillTint="99"/>
          </w:tcPr>
          <w:p w14:paraId="38A26BAE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8EAADB" w:themeFill="accent1" w:themeFillTint="99"/>
          </w:tcPr>
          <w:p w14:paraId="4A09CE13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11B86846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55736E4C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485B4056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6FBFFE34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3387FE5D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0335F7CD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487027EC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77A862F9" w14:textId="77777777" w:rsidTr="007C2DDE">
        <w:tc>
          <w:tcPr>
            <w:tcW w:w="1726" w:type="dxa"/>
          </w:tcPr>
          <w:p w14:paraId="6A85003F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0B676148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180BCC51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17AA0C01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719B4E43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6E16609D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B856609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76B46099" w14:textId="77777777" w:rsidTr="007C2DDE">
        <w:tc>
          <w:tcPr>
            <w:tcW w:w="1726" w:type="dxa"/>
          </w:tcPr>
          <w:p w14:paraId="11E9E677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553B2E62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5A6F468F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79F2B76F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6F741535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535E8412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BFD7D14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2E8E0C41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00EAC2D9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4941BCA6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79EF0086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>Intitulé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60F40046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0BBB7757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31DE0C63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2E2163C4" w14:textId="77777777" w:rsidTr="007C2DDE">
        <w:tc>
          <w:tcPr>
            <w:tcW w:w="1726" w:type="dxa"/>
          </w:tcPr>
          <w:p w14:paraId="1A78EEBC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2C6B62F6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2EC047D7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2190E018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4DF1BC27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4DCC104A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899C4D8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038B3529" w14:textId="77777777" w:rsidTr="007C2DDE">
        <w:tc>
          <w:tcPr>
            <w:tcW w:w="1726" w:type="dxa"/>
          </w:tcPr>
          <w:p w14:paraId="51FD331D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799EC25D" w14:textId="77777777" w:rsidR="008F0067" w:rsidRPr="007E661B" w:rsidRDefault="008F006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5A935A07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61F19C20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0CFF72D0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3EE43A5A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49F6FA7" w14:textId="77777777" w:rsidR="008F0067" w:rsidRPr="007E661B" w:rsidRDefault="008F006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FE7" w:rsidRPr="007E661B" w14:paraId="7656F4CF" w14:textId="77777777" w:rsidTr="007C2DDE">
        <w:tc>
          <w:tcPr>
            <w:tcW w:w="1726" w:type="dxa"/>
            <w:shd w:val="clear" w:color="auto" w:fill="8EAADB" w:themeFill="accent1" w:themeFillTint="99"/>
          </w:tcPr>
          <w:p w14:paraId="3A60CC4D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Bloc de compétence </w:t>
            </w:r>
          </w:p>
        </w:tc>
        <w:tc>
          <w:tcPr>
            <w:tcW w:w="2944" w:type="dxa"/>
            <w:gridSpan w:val="3"/>
            <w:shd w:val="clear" w:color="auto" w:fill="8EAADB" w:themeFill="accent1" w:themeFillTint="99"/>
          </w:tcPr>
          <w:p w14:paraId="2E8A6956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 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14:paraId="0EF7C709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8EAADB" w:themeFill="accent1" w:themeFillTint="99"/>
          </w:tcPr>
          <w:p w14:paraId="529B5FFD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8EAADB" w:themeFill="accent1" w:themeFillTint="99"/>
          </w:tcPr>
          <w:p w14:paraId="2DBE3DD6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7E3A8864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00FAA0A4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29F15539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2A5F348A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216F6664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49B7DAC3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2D505786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30101276" w14:textId="77777777" w:rsidTr="007C2DDE">
        <w:tc>
          <w:tcPr>
            <w:tcW w:w="1726" w:type="dxa"/>
          </w:tcPr>
          <w:p w14:paraId="268F66EE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666C8303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BEB0006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16CE2A3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393F55D1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4DCBFB28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56F0B45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1E340D09" w14:textId="77777777" w:rsidTr="007C2DDE">
        <w:tc>
          <w:tcPr>
            <w:tcW w:w="1726" w:type="dxa"/>
          </w:tcPr>
          <w:p w14:paraId="73A0FBC6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01E7E301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37FC4B72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64E72317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123A0F90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5873B17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96D3917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3D85D840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4DE4D867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5F4EC1DB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6B6FD19D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>Intitulé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3BC952D2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357B1396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4DAB3E67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7D8F84AB" w14:textId="77777777" w:rsidTr="007C2DDE">
        <w:tc>
          <w:tcPr>
            <w:tcW w:w="1726" w:type="dxa"/>
          </w:tcPr>
          <w:p w14:paraId="52C5D921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0B27A494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0AE1703A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059B05DD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273CA9E2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5D4DF839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13389A98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34F5A6AE" w14:textId="77777777" w:rsidTr="007C2DDE">
        <w:tc>
          <w:tcPr>
            <w:tcW w:w="1726" w:type="dxa"/>
          </w:tcPr>
          <w:p w14:paraId="05E190F5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3982ABA5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4FFABF6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F74E019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01C5EFDC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218F770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17D72D68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FE7" w:rsidRPr="007E661B" w14:paraId="2DB7C9CE" w14:textId="77777777" w:rsidTr="007C2DDE">
        <w:tc>
          <w:tcPr>
            <w:tcW w:w="1726" w:type="dxa"/>
            <w:shd w:val="clear" w:color="auto" w:fill="8EAADB" w:themeFill="accent1" w:themeFillTint="99"/>
          </w:tcPr>
          <w:p w14:paraId="4F082805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Bloc de compétence </w:t>
            </w:r>
          </w:p>
        </w:tc>
        <w:tc>
          <w:tcPr>
            <w:tcW w:w="2944" w:type="dxa"/>
            <w:gridSpan w:val="3"/>
            <w:shd w:val="clear" w:color="auto" w:fill="8EAADB" w:themeFill="accent1" w:themeFillTint="99"/>
          </w:tcPr>
          <w:p w14:paraId="06F4143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 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14:paraId="5CB972DA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8EAADB" w:themeFill="accent1" w:themeFillTint="99"/>
          </w:tcPr>
          <w:p w14:paraId="5177F75A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8EAADB" w:themeFill="accent1" w:themeFillTint="99"/>
          </w:tcPr>
          <w:p w14:paraId="02590F97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55DBE446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7EC5B548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01C88D03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05D65754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0AE0DD94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6FA139B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17313571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24450137" w14:textId="77777777" w:rsidTr="007C2DDE">
        <w:tc>
          <w:tcPr>
            <w:tcW w:w="1726" w:type="dxa"/>
          </w:tcPr>
          <w:p w14:paraId="6FD1426B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49EDFFC7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4A7A4757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500FAA79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040BC3F2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5268C22D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17EE1915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257D9BBE" w14:textId="77777777" w:rsidTr="007C2DDE">
        <w:tc>
          <w:tcPr>
            <w:tcW w:w="1726" w:type="dxa"/>
          </w:tcPr>
          <w:p w14:paraId="064C5282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3905E931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32CFDDD6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6B7E16D5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5F3EDD24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09B6A059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E3229E2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11319D69" w14:textId="77777777" w:rsidTr="007C2DDE">
        <w:tc>
          <w:tcPr>
            <w:tcW w:w="1726" w:type="dxa"/>
            <w:shd w:val="clear" w:color="auto" w:fill="D9E2F3" w:themeFill="accent1" w:themeFillTint="33"/>
          </w:tcPr>
          <w:p w14:paraId="5ECC9D4A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Module d’enseignement</w:t>
            </w:r>
          </w:p>
        </w:tc>
        <w:tc>
          <w:tcPr>
            <w:tcW w:w="447" w:type="dxa"/>
            <w:shd w:val="clear" w:color="auto" w:fill="D9E2F3" w:themeFill="accent1" w:themeFillTint="33"/>
          </w:tcPr>
          <w:p w14:paraId="6ABB14D8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14:paraId="261B9111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>Intitulé</w:t>
            </w:r>
          </w:p>
        </w:tc>
        <w:tc>
          <w:tcPr>
            <w:tcW w:w="1416" w:type="dxa"/>
            <w:shd w:val="clear" w:color="auto" w:fill="D9E2F3" w:themeFill="accent1" w:themeFillTint="33"/>
          </w:tcPr>
          <w:p w14:paraId="0A98F08D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D9E2F3" w:themeFill="accent1" w:themeFillTint="33"/>
          </w:tcPr>
          <w:p w14:paraId="28510D9E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9E2F3" w:themeFill="accent1" w:themeFillTint="33"/>
          </w:tcPr>
          <w:p w14:paraId="4884294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4F67A88E" w14:textId="77777777" w:rsidTr="007C2DDE">
        <w:tc>
          <w:tcPr>
            <w:tcW w:w="1726" w:type="dxa"/>
          </w:tcPr>
          <w:p w14:paraId="3770733A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700146BE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7C03DC95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3B32402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11D50EE3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35A8DCB4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A27AEB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1B" w:rsidRPr="007E661B" w14:paraId="52F703E5" w14:textId="77777777" w:rsidTr="007C2DDE">
        <w:tc>
          <w:tcPr>
            <w:tcW w:w="1726" w:type="dxa"/>
          </w:tcPr>
          <w:p w14:paraId="56BA4140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Unité d’enseignement </w:t>
            </w:r>
          </w:p>
        </w:tc>
        <w:tc>
          <w:tcPr>
            <w:tcW w:w="447" w:type="dxa"/>
          </w:tcPr>
          <w:p w14:paraId="42662325" w14:textId="77777777" w:rsidR="000D6FE7" w:rsidRPr="007E661B" w:rsidRDefault="000D6FE7" w:rsidP="001024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635F15AF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51CFD335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61B">
              <w:rPr>
                <w:rFonts w:ascii="Times New Roman" w:hAnsi="Times New Roman" w:cs="Times New Roman"/>
                <w:sz w:val="18"/>
                <w:szCs w:val="18"/>
              </w:rPr>
              <w:t xml:space="preserve">Intitulé </w:t>
            </w:r>
          </w:p>
        </w:tc>
        <w:tc>
          <w:tcPr>
            <w:tcW w:w="1416" w:type="dxa"/>
          </w:tcPr>
          <w:p w14:paraId="2CE68307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223D772A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115502" w14:textId="77777777" w:rsidR="000D6FE7" w:rsidRPr="007E661B" w:rsidRDefault="000D6FE7" w:rsidP="001024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DDE" w:rsidRPr="007E661B" w14:paraId="17D55053" w14:textId="77777777" w:rsidTr="007C2DDE">
        <w:tc>
          <w:tcPr>
            <w:tcW w:w="1726" w:type="dxa"/>
          </w:tcPr>
          <w:p w14:paraId="2DA8A674" w14:textId="77777777" w:rsidR="008F0067" w:rsidRPr="007E661B" w:rsidRDefault="008F0067" w:rsidP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</w:tcPr>
          <w:p w14:paraId="25A38DFB" w14:textId="77777777" w:rsidR="008F0067" w:rsidRPr="007E661B" w:rsidRDefault="008F0067" w:rsidP="008F00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</w:tcPr>
          <w:p w14:paraId="0E8AA40A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14:paraId="77C3BC8A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5A73B59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3B9CB26E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575EB6C" w14:textId="77777777" w:rsidR="008F0067" w:rsidRPr="007E661B" w:rsidRDefault="008F0067" w:rsidP="008F00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B36757" w14:textId="77777777" w:rsidR="00D74D5A" w:rsidRDefault="00D74D5A">
      <w:pPr>
        <w:rPr>
          <w:rFonts w:ascii="Times New Roman" w:hAnsi="Times New Roman" w:cs="Times New Roman"/>
          <w:b/>
          <w:bCs/>
        </w:rPr>
      </w:pPr>
    </w:p>
    <w:p w14:paraId="69EEEC7F" w14:textId="77777777" w:rsidR="00BE4B1B" w:rsidRDefault="00BE4B1B">
      <w:pPr>
        <w:rPr>
          <w:rFonts w:ascii="Times New Roman" w:hAnsi="Times New Roman" w:cs="Times New Roman"/>
          <w:b/>
          <w:bCs/>
        </w:rPr>
      </w:pPr>
    </w:p>
    <w:p w14:paraId="010FD1C9" w14:textId="77777777" w:rsidR="00E776B6" w:rsidRDefault="00E776B6" w:rsidP="007A52B7">
      <w:pPr>
        <w:spacing w:before="120"/>
        <w:jc w:val="both"/>
        <w:rPr>
          <w:rFonts w:ascii="Times New Roman" w:hAnsi="Times New Roman" w:cs="Times New Roman"/>
        </w:rPr>
      </w:pPr>
    </w:p>
    <w:p w14:paraId="335AF3F7" w14:textId="3FC0A981" w:rsidR="000C4CEE" w:rsidRPr="001A60A5" w:rsidRDefault="000C4CEE" w:rsidP="000C4CEE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Budget détaillé </w:t>
      </w:r>
      <w:r w:rsidR="00C96C5C" w:rsidRPr="00C96C5C">
        <w:rPr>
          <w:rFonts w:ascii="Times New Roman" w:hAnsi="Times New Roman" w:cs="Times New Roman"/>
        </w:rPr>
        <w:t>(document complémentaire</w:t>
      </w:r>
      <w:r w:rsidR="00C96C5C">
        <w:rPr>
          <w:rFonts w:ascii="Times New Roman" w:hAnsi="Times New Roman" w:cs="Times New Roman"/>
        </w:rPr>
        <w:t xml:space="preserve"> à joindre au dossier</w:t>
      </w:r>
      <w:r w:rsidR="00C96C5C" w:rsidRPr="00C96C5C">
        <w:rPr>
          <w:rFonts w:ascii="Times New Roman" w:hAnsi="Times New Roman" w:cs="Times New Roman"/>
        </w:rPr>
        <w:t>)</w:t>
      </w:r>
      <w:r w:rsidR="00C96C5C">
        <w:rPr>
          <w:rFonts w:ascii="Times New Roman" w:hAnsi="Times New Roman" w:cs="Times New Roman"/>
          <w:b/>
          <w:bCs/>
        </w:rPr>
        <w:t xml:space="preserve"> </w:t>
      </w:r>
    </w:p>
    <w:p w14:paraId="434E2BB0" w14:textId="77777777" w:rsidR="000C4CEE" w:rsidRDefault="000C4CEE" w:rsidP="000C4CEE">
      <w:pPr>
        <w:spacing w:before="120"/>
        <w:jc w:val="both"/>
        <w:rPr>
          <w:rFonts w:ascii="Times New Roman" w:hAnsi="Times New Roman" w:cs="Times New Roman"/>
        </w:rPr>
      </w:pPr>
    </w:p>
    <w:p w14:paraId="0AD89F11" w14:textId="77777777" w:rsidR="000C4CEE" w:rsidRDefault="000C4CEE" w:rsidP="007A52B7">
      <w:pPr>
        <w:spacing w:before="120"/>
        <w:jc w:val="both"/>
        <w:rPr>
          <w:rFonts w:ascii="Times New Roman" w:hAnsi="Times New Roman" w:cs="Times New Roman"/>
        </w:rPr>
      </w:pPr>
    </w:p>
    <w:p w14:paraId="7DED0910" w14:textId="19048B12" w:rsidR="008E12EF" w:rsidRDefault="008E12EF">
      <w:pPr>
        <w:rPr>
          <w:rFonts w:ascii="Times New Roman" w:hAnsi="Times New Roman" w:cs="Times New Roman"/>
          <w:b/>
          <w:bCs/>
        </w:rPr>
      </w:pPr>
    </w:p>
    <w:sectPr w:rsidR="008E12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318B" w14:textId="77777777" w:rsidR="001D73BF" w:rsidRDefault="001D73BF" w:rsidP="00C30AF3">
      <w:r>
        <w:separator/>
      </w:r>
    </w:p>
  </w:endnote>
  <w:endnote w:type="continuationSeparator" w:id="0">
    <w:p w14:paraId="7E1C5EA0" w14:textId="77777777" w:rsidR="001D73BF" w:rsidRDefault="001D73BF" w:rsidP="00C3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2197497"/>
      <w:docPartObj>
        <w:docPartGallery w:val="Page Numbers (Bottom of Page)"/>
        <w:docPartUnique/>
      </w:docPartObj>
    </w:sdtPr>
    <w:sdtContent>
      <w:p w14:paraId="126E53D6" w14:textId="66C18BA0" w:rsidR="00C30AF3" w:rsidRDefault="00C30AF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88C7D" w14:textId="77777777" w:rsidR="00C30AF3" w:rsidRDefault="00C30A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8530" w14:textId="77777777" w:rsidR="001D73BF" w:rsidRDefault="001D73BF" w:rsidP="00C30AF3">
      <w:r>
        <w:separator/>
      </w:r>
    </w:p>
  </w:footnote>
  <w:footnote w:type="continuationSeparator" w:id="0">
    <w:p w14:paraId="38BE3FBA" w14:textId="77777777" w:rsidR="001D73BF" w:rsidRDefault="001D73BF" w:rsidP="00C3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6CA1" w14:textId="77777777" w:rsidR="00C30AF3" w:rsidRPr="00A85F69" w:rsidRDefault="00C30AF3" w:rsidP="00C30AF3">
    <w:pPr>
      <w:pStyle w:val="En-tte"/>
      <w:jc w:val="center"/>
      <w:rPr>
        <w:rFonts w:ascii="Times New Roman" w:hAnsi="Times New Roman" w:cs="Times New Roman"/>
        <w:sz w:val="20"/>
        <w:szCs w:val="20"/>
      </w:rPr>
    </w:pPr>
    <w:r w:rsidRPr="00A85F69">
      <w:rPr>
        <w:rFonts w:ascii="Times New Roman" w:hAnsi="Times New Roman" w:cs="Times New Roman"/>
        <w:sz w:val="20"/>
        <w:szCs w:val="20"/>
      </w:rPr>
      <w:t xml:space="preserve">Institut français d’islamologie (GIP), Campus Condorcet, 14 </w:t>
    </w:r>
    <w:proofErr w:type="gramStart"/>
    <w:r w:rsidRPr="00A85F69">
      <w:rPr>
        <w:rFonts w:ascii="Times New Roman" w:hAnsi="Times New Roman" w:cs="Times New Roman"/>
        <w:sz w:val="20"/>
        <w:szCs w:val="20"/>
      </w:rPr>
      <w:t>cour</w:t>
    </w:r>
    <w:proofErr w:type="gramEnd"/>
    <w:r w:rsidRPr="00A85F69">
      <w:rPr>
        <w:rFonts w:ascii="Times New Roman" w:hAnsi="Times New Roman" w:cs="Times New Roman"/>
        <w:sz w:val="20"/>
        <w:szCs w:val="20"/>
      </w:rPr>
      <w:t xml:space="preserve"> des Humanités, 93300 Aubervilliers, </w:t>
    </w:r>
    <w:hyperlink r:id="rId1" w:history="1"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>www.institut-islamologie.fr</w:t>
      </w:r>
    </w:hyperlink>
    <w:r w:rsidRPr="00A85F69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>administration@institut-islamologie.fr</w:t>
      </w:r>
    </w:hyperlink>
    <w:r w:rsidRPr="00A85F69">
      <w:rPr>
        <w:rFonts w:ascii="Times New Roman" w:hAnsi="Times New Roman" w:cs="Times New Roman"/>
        <w:sz w:val="20"/>
        <w:szCs w:val="20"/>
      </w:rPr>
      <w:t xml:space="preserve">, </w:t>
    </w:r>
    <w:hyperlink r:id="rId3" w:history="1"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 xml:space="preserve">page </w:t>
      </w:r>
      <w:proofErr w:type="spellStart"/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>facebook</w:t>
      </w:r>
      <w:proofErr w:type="spellEnd"/>
    </w:hyperlink>
  </w:p>
  <w:p w14:paraId="3D41FA2B" w14:textId="77777777" w:rsidR="00C30AF3" w:rsidRDefault="00C30A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50442F"/>
    <w:multiLevelType w:val="hybridMultilevel"/>
    <w:tmpl w:val="1E08826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6"/>
  </w:num>
  <w:num w:numId="4" w16cid:durableId="1006439154">
    <w:abstractNumId w:val="1"/>
  </w:num>
  <w:num w:numId="5" w16cid:durableId="1862818079">
    <w:abstractNumId w:val="5"/>
  </w:num>
  <w:num w:numId="6" w16cid:durableId="1278102835">
    <w:abstractNumId w:val="3"/>
  </w:num>
  <w:num w:numId="7" w16cid:durableId="1432167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14B18"/>
    <w:rsid w:val="000323AC"/>
    <w:rsid w:val="00044AC6"/>
    <w:rsid w:val="00047274"/>
    <w:rsid w:val="00063DF8"/>
    <w:rsid w:val="000747EF"/>
    <w:rsid w:val="00076C53"/>
    <w:rsid w:val="00091FCA"/>
    <w:rsid w:val="000B489E"/>
    <w:rsid w:val="000C1452"/>
    <w:rsid w:val="000C4CEE"/>
    <w:rsid w:val="000D6FE7"/>
    <w:rsid w:val="000E3AEB"/>
    <w:rsid w:val="000F7CA7"/>
    <w:rsid w:val="001273B9"/>
    <w:rsid w:val="001471AA"/>
    <w:rsid w:val="0016177D"/>
    <w:rsid w:val="0018087E"/>
    <w:rsid w:val="00180D5C"/>
    <w:rsid w:val="00196C4D"/>
    <w:rsid w:val="001A60A5"/>
    <w:rsid w:val="001B26C6"/>
    <w:rsid w:val="001C5DAB"/>
    <w:rsid w:val="001D73BF"/>
    <w:rsid w:val="001F2B0D"/>
    <w:rsid w:val="001F65A3"/>
    <w:rsid w:val="0021625F"/>
    <w:rsid w:val="00225842"/>
    <w:rsid w:val="00245716"/>
    <w:rsid w:val="00252C6C"/>
    <w:rsid w:val="00290FF0"/>
    <w:rsid w:val="002950C5"/>
    <w:rsid w:val="00296356"/>
    <w:rsid w:val="002A5161"/>
    <w:rsid w:val="002B1BA5"/>
    <w:rsid w:val="002B1DE0"/>
    <w:rsid w:val="002C1953"/>
    <w:rsid w:val="002C647D"/>
    <w:rsid w:val="002E227C"/>
    <w:rsid w:val="00301F6F"/>
    <w:rsid w:val="00304BB3"/>
    <w:rsid w:val="003107F8"/>
    <w:rsid w:val="00313851"/>
    <w:rsid w:val="00346101"/>
    <w:rsid w:val="003540FE"/>
    <w:rsid w:val="00357426"/>
    <w:rsid w:val="003B43AB"/>
    <w:rsid w:val="003D6A37"/>
    <w:rsid w:val="003E7926"/>
    <w:rsid w:val="00403DC0"/>
    <w:rsid w:val="00405301"/>
    <w:rsid w:val="00426B5D"/>
    <w:rsid w:val="00446855"/>
    <w:rsid w:val="00453702"/>
    <w:rsid w:val="004739FF"/>
    <w:rsid w:val="004A3E64"/>
    <w:rsid w:val="004B771F"/>
    <w:rsid w:val="004C3682"/>
    <w:rsid w:val="00504375"/>
    <w:rsid w:val="00504F37"/>
    <w:rsid w:val="00545710"/>
    <w:rsid w:val="005733A8"/>
    <w:rsid w:val="00584E9F"/>
    <w:rsid w:val="00587E32"/>
    <w:rsid w:val="005A41B0"/>
    <w:rsid w:val="005A78B7"/>
    <w:rsid w:val="005C143B"/>
    <w:rsid w:val="005C3DA9"/>
    <w:rsid w:val="005C6489"/>
    <w:rsid w:val="005F278D"/>
    <w:rsid w:val="005F46F3"/>
    <w:rsid w:val="006270F2"/>
    <w:rsid w:val="006311D6"/>
    <w:rsid w:val="00637DC9"/>
    <w:rsid w:val="00656FD5"/>
    <w:rsid w:val="00680667"/>
    <w:rsid w:val="00695620"/>
    <w:rsid w:val="006C1775"/>
    <w:rsid w:val="006D31B8"/>
    <w:rsid w:val="006E3E27"/>
    <w:rsid w:val="006F40DB"/>
    <w:rsid w:val="006F76F0"/>
    <w:rsid w:val="00704209"/>
    <w:rsid w:val="00706046"/>
    <w:rsid w:val="00711036"/>
    <w:rsid w:val="00725580"/>
    <w:rsid w:val="0075364B"/>
    <w:rsid w:val="00763BAA"/>
    <w:rsid w:val="007A3582"/>
    <w:rsid w:val="007A52B7"/>
    <w:rsid w:val="007C2DDE"/>
    <w:rsid w:val="007E4A83"/>
    <w:rsid w:val="007E661B"/>
    <w:rsid w:val="0083101D"/>
    <w:rsid w:val="00835D44"/>
    <w:rsid w:val="00842E3C"/>
    <w:rsid w:val="00843DC7"/>
    <w:rsid w:val="00846A19"/>
    <w:rsid w:val="00857022"/>
    <w:rsid w:val="008571FD"/>
    <w:rsid w:val="00881BF2"/>
    <w:rsid w:val="00885ED5"/>
    <w:rsid w:val="008B35E9"/>
    <w:rsid w:val="008C2073"/>
    <w:rsid w:val="008D1068"/>
    <w:rsid w:val="008D23A5"/>
    <w:rsid w:val="008E12EF"/>
    <w:rsid w:val="008E7B9F"/>
    <w:rsid w:val="008F0067"/>
    <w:rsid w:val="008F7C0C"/>
    <w:rsid w:val="00902B75"/>
    <w:rsid w:val="0091642F"/>
    <w:rsid w:val="00926842"/>
    <w:rsid w:val="0092737C"/>
    <w:rsid w:val="0093153B"/>
    <w:rsid w:val="00947212"/>
    <w:rsid w:val="00947EC5"/>
    <w:rsid w:val="0097283E"/>
    <w:rsid w:val="009729A1"/>
    <w:rsid w:val="00975E64"/>
    <w:rsid w:val="009824F0"/>
    <w:rsid w:val="00992221"/>
    <w:rsid w:val="009B2DFE"/>
    <w:rsid w:val="009D0967"/>
    <w:rsid w:val="009D787D"/>
    <w:rsid w:val="009E01D7"/>
    <w:rsid w:val="009F5DD8"/>
    <w:rsid w:val="00A126E3"/>
    <w:rsid w:val="00A851AF"/>
    <w:rsid w:val="00A853D9"/>
    <w:rsid w:val="00A93338"/>
    <w:rsid w:val="00A93EE7"/>
    <w:rsid w:val="00A966D4"/>
    <w:rsid w:val="00AC62FC"/>
    <w:rsid w:val="00AC6E64"/>
    <w:rsid w:val="00AD3713"/>
    <w:rsid w:val="00AF1B1D"/>
    <w:rsid w:val="00B0260A"/>
    <w:rsid w:val="00B04A16"/>
    <w:rsid w:val="00B170A7"/>
    <w:rsid w:val="00B2411B"/>
    <w:rsid w:val="00B83CB2"/>
    <w:rsid w:val="00B920DA"/>
    <w:rsid w:val="00B96C5F"/>
    <w:rsid w:val="00BA5EDE"/>
    <w:rsid w:val="00BE4B1B"/>
    <w:rsid w:val="00C01B8F"/>
    <w:rsid w:val="00C021F1"/>
    <w:rsid w:val="00C30AF3"/>
    <w:rsid w:val="00C3141C"/>
    <w:rsid w:val="00C32E6A"/>
    <w:rsid w:val="00C65024"/>
    <w:rsid w:val="00C866BB"/>
    <w:rsid w:val="00C96C5C"/>
    <w:rsid w:val="00CC1DE5"/>
    <w:rsid w:val="00CC5CD7"/>
    <w:rsid w:val="00CC67A5"/>
    <w:rsid w:val="00CF0C25"/>
    <w:rsid w:val="00D05247"/>
    <w:rsid w:val="00D27FDB"/>
    <w:rsid w:val="00D318D9"/>
    <w:rsid w:val="00D43AD6"/>
    <w:rsid w:val="00D46E61"/>
    <w:rsid w:val="00D5697C"/>
    <w:rsid w:val="00D63481"/>
    <w:rsid w:val="00D74D5A"/>
    <w:rsid w:val="00D75568"/>
    <w:rsid w:val="00D83691"/>
    <w:rsid w:val="00DB71CB"/>
    <w:rsid w:val="00DD37F2"/>
    <w:rsid w:val="00DE2F2F"/>
    <w:rsid w:val="00E125FC"/>
    <w:rsid w:val="00E12E7B"/>
    <w:rsid w:val="00E15237"/>
    <w:rsid w:val="00E25298"/>
    <w:rsid w:val="00E26F2C"/>
    <w:rsid w:val="00E52829"/>
    <w:rsid w:val="00E6552B"/>
    <w:rsid w:val="00E65C34"/>
    <w:rsid w:val="00E776B6"/>
    <w:rsid w:val="00EA3A28"/>
    <w:rsid w:val="00EC2557"/>
    <w:rsid w:val="00EF40EC"/>
    <w:rsid w:val="00EF4DAF"/>
    <w:rsid w:val="00EF5C61"/>
    <w:rsid w:val="00F05EA4"/>
    <w:rsid w:val="00F06FB2"/>
    <w:rsid w:val="00F1146B"/>
    <w:rsid w:val="00F5169E"/>
    <w:rsid w:val="00F53C37"/>
    <w:rsid w:val="00F5655D"/>
    <w:rsid w:val="00F566FE"/>
    <w:rsid w:val="00F62384"/>
    <w:rsid w:val="00F65F2E"/>
    <w:rsid w:val="00F767DF"/>
    <w:rsid w:val="00F8466A"/>
    <w:rsid w:val="00F94661"/>
    <w:rsid w:val="00FA3919"/>
    <w:rsid w:val="00FA562B"/>
    <w:rsid w:val="00FD16A7"/>
    <w:rsid w:val="00FD446C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0A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0AF3"/>
  </w:style>
  <w:style w:type="paragraph" w:styleId="Pieddepage">
    <w:name w:val="footer"/>
    <w:basedOn w:val="Normal"/>
    <w:link w:val="PieddepageCar"/>
    <w:uiPriority w:val="99"/>
    <w:unhideWhenUsed/>
    <w:rsid w:val="00C30A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0AF3"/>
  </w:style>
  <w:style w:type="character" w:styleId="Lienhypertexte">
    <w:name w:val="Hyperlink"/>
    <w:basedOn w:val="Policepardfaut"/>
    <w:uiPriority w:val="99"/>
    <w:unhideWhenUsed/>
    <w:rsid w:val="00C30A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0A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rofile.php?id=61552709837070" TargetMode="External"/><Relationship Id="rId2" Type="http://schemas.openxmlformats.org/officeDocument/2006/relationships/hyperlink" Target="mailto:administration@institut-islamologie.fr" TargetMode="External"/><Relationship Id="rId1" Type="http://schemas.openxmlformats.org/officeDocument/2006/relationships/hyperlink" Target="http://www.institut-islam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DUMAS Juliette</cp:lastModifiedBy>
  <cp:revision>202</cp:revision>
  <dcterms:created xsi:type="dcterms:W3CDTF">2024-02-07T13:04:00Z</dcterms:created>
  <dcterms:modified xsi:type="dcterms:W3CDTF">2025-04-24T18:07:00Z</dcterms:modified>
</cp:coreProperties>
</file>